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6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10"/>
        <w:gridCol w:w="6859"/>
      </w:tblGrid>
      <w:tr w:rsidR="00A96FBB" w:rsidRPr="00734D12" w:rsidTr="00EB011B">
        <w:trPr>
          <w:trHeight w:val="1201"/>
        </w:trPr>
        <w:tc>
          <w:tcPr>
            <w:tcW w:w="29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FBB" w:rsidRPr="00A96FBB" w:rsidRDefault="00A96FBB" w:rsidP="00EB011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96F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Принято решением</w:t>
            </w:r>
            <w:r w:rsidRPr="00A96FBB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Педагогического совета</w:t>
            </w:r>
            <w:r w:rsidRPr="00A96FBB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Протокол № </w:t>
            </w: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  <w:u w:val="single"/>
              </w:rPr>
              <w:t>1</w:t>
            </w:r>
            <w:r w:rsidRPr="00A96FBB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от 29.08.2025г.</w:t>
            </w:r>
          </w:p>
        </w:tc>
        <w:tc>
          <w:tcPr>
            <w:tcW w:w="6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FBB" w:rsidRPr="00A96FBB" w:rsidRDefault="00A96FBB" w:rsidP="00EB011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A96F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              Утверждаю</w:t>
            </w:r>
            <w:r w:rsidRPr="00A96FBB">
              <w:rPr>
                <w:rFonts w:ascii="Times New Roman" w:hAnsi="Times New Roman" w:cs="Times New Roman"/>
                <w:sz w:val="24"/>
                <w:szCs w:val="28"/>
              </w:rPr>
              <w:br/>
              <w:t>Директор МБОУ</w:t>
            </w:r>
          </w:p>
          <w:p w:rsidR="00A96FBB" w:rsidRPr="00A96FBB" w:rsidRDefault="00A96FBB" w:rsidP="00EB011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96FBB">
              <w:rPr>
                <w:rFonts w:ascii="Times New Roman" w:hAnsi="Times New Roman" w:cs="Times New Roman"/>
                <w:sz w:val="24"/>
                <w:szCs w:val="28"/>
              </w:rPr>
              <w:t>Атясевская</w:t>
            </w:r>
            <w:proofErr w:type="spellEnd"/>
            <w:r w:rsidRPr="00A96FBB">
              <w:rPr>
                <w:rFonts w:ascii="Times New Roman" w:hAnsi="Times New Roman" w:cs="Times New Roman"/>
                <w:sz w:val="24"/>
                <w:szCs w:val="28"/>
              </w:rPr>
              <w:t xml:space="preserve"> ООШ»</w:t>
            </w:r>
          </w:p>
          <w:p w:rsidR="00A96FBB" w:rsidRPr="00A96FBB" w:rsidRDefault="00A96FBB" w:rsidP="00EB011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96FBB">
              <w:rPr>
                <w:rFonts w:ascii="Times New Roman" w:hAnsi="Times New Roman" w:cs="Times New Roman"/>
                <w:sz w:val="24"/>
                <w:szCs w:val="28"/>
              </w:rPr>
              <w:t>__________ И.С. Салихова</w:t>
            </w:r>
            <w:r w:rsidRPr="00A96FBB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Приказ № 93 от 29.08.2025г.</w:t>
            </w:r>
          </w:p>
        </w:tc>
      </w:tr>
    </w:tbl>
    <w:p w:rsidR="0094696D" w:rsidRDefault="00A96FBB" w:rsidP="00946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28925" cy="1226185"/>
            <wp:effectExtent l="0" t="0" r="9525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FBB" w:rsidRPr="0094696D" w:rsidRDefault="00A96FBB" w:rsidP="00A96FBB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94696D" w:rsidRPr="00A96FBB" w:rsidRDefault="0094696D" w:rsidP="0094696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b/>
          <w:color w:val="000000"/>
          <w:sz w:val="24"/>
          <w:szCs w:val="28"/>
        </w:rPr>
        <w:t>ПОЛОЖЕНИЕ</w:t>
      </w:r>
    </w:p>
    <w:p w:rsidR="00D265CF" w:rsidRDefault="00D265CF" w:rsidP="0094696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>о к</w:t>
      </w:r>
      <w:r w:rsidR="0094696D" w:rsidRPr="00A96FBB">
        <w:rPr>
          <w:rFonts w:ascii="Times New Roman" w:hAnsi="Times New Roman" w:cs="Times New Roman"/>
          <w:b/>
          <w:color w:val="000000"/>
          <w:sz w:val="24"/>
          <w:szCs w:val="28"/>
        </w:rPr>
        <w:t>омиссии по противодей</w:t>
      </w:r>
      <w:r w:rsidR="00A96FBB" w:rsidRPr="00A96FBB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ствию коррупции </w:t>
      </w:r>
    </w:p>
    <w:p w:rsidR="00D265CF" w:rsidRDefault="00D265CF" w:rsidP="0094696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>муниципального бюджетного общеобразовательного учреждения</w:t>
      </w:r>
    </w:p>
    <w:p w:rsidR="0094696D" w:rsidRDefault="00D265CF" w:rsidP="0094696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8"/>
        </w:rPr>
        <w:t>Атясевская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основная общеобразовательная школа</w:t>
      </w:r>
      <w:r w:rsidR="0094696D" w:rsidRPr="00A96FBB">
        <w:rPr>
          <w:rFonts w:ascii="Times New Roman" w:hAnsi="Times New Roman" w:cs="Times New Roman"/>
          <w:b/>
          <w:color w:val="000000"/>
          <w:sz w:val="24"/>
          <w:szCs w:val="28"/>
        </w:rPr>
        <w:t>»</w:t>
      </w:r>
    </w:p>
    <w:p w:rsidR="00D265CF" w:rsidRPr="00A96FBB" w:rsidRDefault="00D265CF" w:rsidP="0094696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муниципального района РТ</w:t>
      </w:r>
    </w:p>
    <w:p w:rsidR="0094696D" w:rsidRPr="00A96FBB" w:rsidRDefault="0094696D" w:rsidP="0094696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94696D" w:rsidRPr="00A96FBB" w:rsidRDefault="0094696D" w:rsidP="0023350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1. Общие положения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1.1. Комиссия по противодействию коррупции (далее — Комиссия) является постоянно действующим коллегиальным органом школы, созданным в целях реализации государственной политики в области противодействия коррупции, координации деятельности работников по предупреждению коррупционных правонарушений и урегулированию конфликта интересов.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1.2. 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Учредителя, Уставом школы, локальными нормативными актами, а также настоящим Положением.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1.3. Комиссия осуществляет свою деятельность во взаимодействии с педагогическим коллективом, родительской общественностью, правоохранительными органами, органами местного самоуправления и иными организациями в пределах своей компетенции.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1.4. Решения Комиссии носят рекомендательный характер, за исключением решений, связанных с вопросами урегулирования конфликта интересов и рассмотрения уведомлений о склонении к коррупционным правонарушениям, которые оформляются проектами приказов директора школы.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2. Основные задачи Комиссии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2.1. Обеспечение реализации мер по предупреждению коррупции в школе.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2.2. Выявление и устранение причин и условий, способствующих возникновению коррупционных правонарушений.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2.3. Обеспечение соблюдения работниками школы ограничений, запретов и требований о предотвращении или урегулировании конфликта интересов.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2.4. Формирование нетерпимого отношения к коррупционным проявлениям среди работников и обучающихся.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2.5. Осуществление контроля за исполнением Плана мероприятий по противодействию коррупции.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3. Функции Комиссии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3.1. Разработка и внесение на утверждение директору школы проектов локальных нормативных актов по вопросам противодействия коррупции.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3.2. Рассмотрение уведомлений: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- о фактах склонения работника к совершению коррупционных правонарушений;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- о возникновении личной заинтересованности (конфликта интересов) при исполнении должностных обязанностей;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lastRenderedPageBreak/>
        <w:t>- о получении подарков в связи с протокольными мероприятиями, служебными командировками и иными официальными событиями.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3.3. Проведение служебных проверок по фактам нарушения антикоррупционного законодательства.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3.4. Осуществление мониторинга соблюдения работниками школы антикоррупционных ограничений и запретов.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3.5. Организация антикоррупционного просвещения и информирования работников, обучающихся и их родителей (законных представителей).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3.6. Подготовка предложений по совершенствованию антикоррупционной работы в школе.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3.7. Подготовка ежегодных отчетов о реализации антикоррупционных мероприятий.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4. Права Комиссии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Комиссия для выполнения возложенных на нее задач имеет право: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4.1. Запрашивать и получать в установленном порядке от работников школы необходимые материалы, документы и информацию по вопросам, относящимся к компетенции Комиссии.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4.2. Приглашать на заседания Комиссии работников школы, представителей учредителя, правоохранительных органов, родителей (законных представителей) обучающихся для получения пояснений по рассматриваемым вопросам.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4.3. Направлять рекомендации и предложения директору школы по вопросам совершенствования антикоррупционной работы.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4.4. Создавать рабочие группы из числа членов Комиссии и привлеченных специалистов для подготовки материалов по отдельным вопросам.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4.5. Вносить предложения о применении мер дисциплинарной ответственности к работникам, допустившим нарушения антикоррупционного законодательства.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5. Порядок формирования и состав Комиссии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5.1. Состав Комиссии утверждается приказом директора школы.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5.2. В состав Комиссии входят: председатель, секретарь и члены Комиссии.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5.3. Председателем Комиссии является директор школы, который: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- осуществляет общее руководство деятельностью Комиссии;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- определяет дату, время и повестку заседаний;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- председательствует на заседаниях;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- распределяет обязанности между членами Комиссии;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- подписывает протоколы заседаний и иные документы Комиссии.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5.4. Секретарем Комиссии назначается ответственный за реализацию комплекса мероприятий по противодействию коррупции, который: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- осуществляет организационно-техническое обеспечение деятельности Комиссии;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- формирует повестку заседаний на основании предложений членов Комиссии;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- извещает членов Комиссии и приглашенных лиц о дате, времени, месте и повестке заседания;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- ведет и оформляет протоколы заседаний;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- доводит решения Комиссии до сведения заинтересованных лиц;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- осуществляет контроль исполнения решений Комиссии.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5.5. Члены Комиссии участвуют в заседаниях, вносят предложения по повестке, принимают участие в обсуждении вопросов и голосовании.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6. Порядок работы Комиссии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6.1. Заседания Комиссии проводятся по мере необходимости, но не реже одного раза в полугодие.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6.2. Внеочередные заседания Комиссии проводятся по инициативе председателя Комиссии, секретаря Комиссии либо по требованию не менее одной трети членов Комиссии.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6.3. Заседание Комиссии считается правомочным, если на нем присутствует не менее половины от общего числа членов Комиссии.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6.4. Решения Комиссии принимаются открытым голосованием простым большинством голосов присутствующих членов Комиссии. При равенстве голосов решающим является голос председателя Комиссии.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6.5. Решения Комиссии оформляются протоколом, который подписывается председателем и секретарем Комиссии.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lastRenderedPageBreak/>
        <w:t>6.6. Протоколы заседаний Комиссии регистрируются в установленном порядке и хранятся в делопроизводстве школы.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6.7. По итогам рассмотрения вопросов, связанных с конфликтом интересов или коррупционными правонарушениями, Комиссия готовит рекомендации, на основании которых директор школы издает соответствующий приказ.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7. Заключительные положения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7.1. Настоящее Положение вступает в силу с момента утверждения его приказом директора школы.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7.2. Изменения и дополнения в настоящее Положение вносятся приказом директора школы.</w:t>
      </w:r>
    </w:p>
    <w:p w:rsidR="0094696D" w:rsidRPr="00A96FBB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7.3. Прекращение деятельности Комиссии осуществляется на основании приказа директора школы.</w:t>
      </w:r>
    </w:p>
    <w:p w:rsidR="0094696D" w:rsidRDefault="0094696D" w:rsidP="00946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A96FBB" w:rsidRPr="00A96FBB" w:rsidRDefault="00A96FBB" w:rsidP="00A96FB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СОСТАВ КОМИССИИ ПО ПРОТИВОДЕЙСТВИЮ КОРРУПЦИИ</w:t>
      </w:r>
    </w:p>
    <w:p w:rsidR="00A96FBB" w:rsidRPr="00A96FBB" w:rsidRDefault="00A96FBB" w:rsidP="00A96FB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A96FBB">
        <w:rPr>
          <w:rFonts w:ascii="Times New Roman" w:hAnsi="Times New Roman" w:cs="Times New Roman"/>
          <w:color w:val="000000"/>
          <w:sz w:val="24"/>
          <w:szCs w:val="28"/>
        </w:rPr>
        <w:t>МБОУ «</w:t>
      </w:r>
      <w:proofErr w:type="spellStart"/>
      <w:r w:rsidR="00233505">
        <w:rPr>
          <w:rFonts w:ascii="Times New Roman" w:hAnsi="Times New Roman" w:cs="Times New Roman"/>
          <w:color w:val="000000"/>
          <w:sz w:val="24"/>
          <w:szCs w:val="28"/>
        </w:rPr>
        <w:t>Атясевская</w:t>
      </w:r>
      <w:proofErr w:type="spellEnd"/>
      <w:r w:rsidR="00233505">
        <w:rPr>
          <w:rFonts w:ascii="Times New Roman" w:hAnsi="Times New Roman" w:cs="Times New Roman"/>
          <w:color w:val="000000"/>
          <w:sz w:val="24"/>
          <w:szCs w:val="28"/>
        </w:rPr>
        <w:t xml:space="preserve"> ООШ</w:t>
      </w:r>
      <w:r w:rsidRPr="00A96FBB">
        <w:rPr>
          <w:rFonts w:ascii="Times New Roman" w:hAnsi="Times New Roman" w:cs="Times New Roman"/>
          <w:color w:val="000000"/>
          <w:sz w:val="24"/>
          <w:szCs w:val="28"/>
        </w:rPr>
        <w:t>»</w:t>
      </w:r>
    </w:p>
    <w:tbl>
      <w:tblPr>
        <w:tblStyle w:val="a4"/>
        <w:tblW w:w="0" w:type="auto"/>
        <w:tblLook w:val="04A0"/>
      </w:tblPr>
      <w:tblGrid>
        <w:gridCol w:w="704"/>
        <w:gridCol w:w="2410"/>
        <w:gridCol w:w="3894"/>
        <w:gridCol w:w="2337"/>
      </w:tblGrid>
      <w:tr w:rsidR="00A96FBB" w:rsidRPr="00A96FBB" w:rsidTr="00EB011B">
        <w:tc>
          <w:tcPr>
            <w:tcW w:w="704" w:type="dxa"/>
          </w:tcPr>
          <w:p w:rsidR="00A96FBB" w:rsidRPr="00A96FBB" w:rsidRDefault="00A96FBB" w:rsidP="00EB01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№ </w:t>
            </w:r>
            <w:proofErr w:type="gramStart"/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</w:t>
            </w:r>
            <w:proofErr w:type="gramEnd"/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/п</w:t>
            </w:r>
          </w:p>
        </w:tc>
        <w:tc>
          <w:tcPr>
            <w:tcW w:w="2410" w:type="dxa"/>
          </w:tcPr>
          <w:p w:rsidR="00A96FBB" w:rsidRPr="00A96FBB" w:rsidRDefault="00A96FBB" w:rsidP="00EB01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Должность</w:t>
            </w:r>
          </w:p>
        </w:tc>
        <w:tc>
          <w:tcPr>
            <w:tcW w:w="3894" w:type="dxa"/>
          </w:tcPr>
          <w:p w:rsidR="00A96FBB" w:rsidRPr="00A96FBB" w:rsidRDefault="00A96FBB" w:rsidP="00EB01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ФИО</w:t>
            </w:r>
          </w:p>
        </w:tc>
        <w:tc>
          <w:tcPr>
            <w:tcW w:w="2337" w:type="dxa"/>
          </w:tcPr>
          <w:p w:rsidR="00A96FBB" w:rsidRPr="00A96FBB" w:rsidRDefault="00A96FBB" w:rsidP="00EB01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Статус в комиссии</w:t>
            </w:r>
          </w:p>
        </w:tc>
      </w:tr>
      <w:tr w:rsidR="00A96FBB" w:rsidRPr="00A96FBB" w:rsidTr="00EB011B">
        <w:tc>
          <w:tcPr>
            <w:tcW w:w="704" w:type="dxa"/>
          </w:tcPr>
          <w:p w:rsidR="00A96FBB" w:rsidRPr="00A96FBB" w:rsidRDefault="00A96FBB" w:rsidP="00EB011B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410" w:type="dxa"/>
          </w:tcPr>
          <w:p w:rsidR="00A96FBB" w:rsidRPr="00A96FBB" w:rsidRDefault="00A96FBB" w:rsidP="00EB011B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Директор школы</w:t>
            </w:r>
          </w:p>
        </w:tc>
        <w:tc>
          <w:tcPr>
            <w:tcW w:w="3894" w:type="dxa"/>
          </w:tcPr>
          <w:p w:rsidR="00A96FBB" w:rsidRPr="00A96FBB" w:rsidRDefault="00A96FBB" w:rsidP="00EB011B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Ильзида</w:t>
            </w:r>
            <w:proofErr w:type="spellEnd"/>
            <w:r w:rsidR="0023350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Сагидулловна</w:t>
            </w:r>
            <w:proofErr w:type="spellEnd"/>
          </w:p>
        </w:tc>
        <w:tc>
          <w:tcPr>
            <w:tcW w:w="2337" w:type="dxa"/>
          </w:tcPr>
          <w:p w:rsidR="00A96FBB" w:rsidRPr="00A96FBB" w:rsidRDefault="00A96FBB" w:rsidP="00EB011B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Председатель Комиссии</w:t>
            </w:r>
          </w:p>
        </w:tc>
      </w:tr>
      <w:tr w:rsidR="00A96FBB" w:rsidRPr="00A96FBB" w:rsidTr="00EB011B">
        <w:tc>
          <w:tcPr>
            <w:tcW w:w="704" w:type="dxa"/>
          </w:tcPr>
          <w:p w:rsidR="00A96FBB" w:rsidRPr="00A96FBB" w:rsidRDefault="00A96FBB" w:rsidP="00EB011B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2410" w:type="dxa"/>
          </w:tcPr>
          <w:p w:rsidR="00A96FBB" w:rsidRPr="00A96FBB" w:rsidRDefault="00A96FBB" w:rsidP="00EB011B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Заместитель директора по УВР</w:t>
            </w:r>
          </w:p>
        </w:tc>
        <w:tc>
          <w:tcPr>
            <w:tcW w:w="3894" w:type="dxa"/>
          </w:tcPr>
          <w:p w:rsidR="00A96FBB" w:rsidRPr="00A96FBB" w:rsidRDefault="00A96FBB" w:rsidP="00EB011B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Саетгараева</w:t>
            </w:r>
            <w:proofErr w:type="spellEnd"/>
            <w:r w:rsidR="0023350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Альфира</w:t>
            </w:r>
            <w:proofErr w:type="spellEnd"/>
            <w:r w:rsidR="0023350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Фоатовна</w:t>
            </w:r>
            <w:proofErr w:type="spellEnd"/>
          </w:p>
        </w:tc>
        <w:tc>
          <w:tcPr>
            <w:tcW w:w="2337" w:type="dxa"/>
          </w:tcPr>
          <w:p w:rsidR="00A96FBB" w:rsidRPr="00A96FBB" w:rsidRDefault="00A96FBB" w:rsidP="00EB011B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Секретарь Комиссии</w:t>
            </w:r>
          </w:p>
        </w:tc>
      </w:tr>
      <w:tr w:rsidR="00A96FBB" w:rsidRPr="00A96FBB" w:rsidTr="00EB011B">
        <w:tc>
          <w:tcPr>
            <w:tcW w:w="704" w:type="dxa"/>
          </w:tcPr>
          <w:p w:rsidR="00A96FBB" w:rsidRPr="00A96FBB" w:rsidRDefault="00A96FBB" w:rsidP="00EB011B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2410" w:type="dxa"/>
          </w:tcPr>
          <w:p w:rsidR="00A96FBB" w:rsidRPr="00A96FBB" w:rsidRDefault="00A96FBB" w:rsidP="00EB011B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Заместитель директора по </w:t>
            </w: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ВР</w:t>
            </w:r>
          </w:p>
        </w:tc>
        <w:tc>
          <w:tcPr>
            <w:tcW w:w="3894" w:type="dxa"/>
          </w:tcPr>
          <w:p w:rsidR="00A96FBB" w:rsidRPr="00A96FBB" w:rsidRDefault="00A96FBB" w:rsidP="00EB011B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Ильгизовна</w:t>
            </w:r>
            <w:proofErr w:type="spellEnd"/>
          </w:p>
        </w:tc>
        <w:tc>
          <w:tcPr>
            <w:tcW w:w="2337" w:type="dxa"/>
          </w:tcPr>
          <w:p w:rsidR="00A96FBB" w:rsidRPr="00A96FBB" w:rsidRDefault="00A96FBB" w:rsidP="00EB011B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Член Комиссии</w:t>
            </w:r>
          </w:p>
        </w:tc>
      </w:tr>
      <w:tr w:rsidR="00A96FBB" w:rsidRPr="00A96FBB" w:rsidTr="00EB011B">
        <w:tc>
          <w:tcPr>
            <w:tcW w:w="704" w:type="dxa"/>
          </w:tcPr>
          <w:p w:rsidR="00A96FBB" w:rsidRPr="00A96FBB" w:rsidRDefault="00A96FBB" w:rsidP="00EB011B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2410" w:type="dxa"/>
          </w:tcPr>
          <w:p w:rsidR="00A96FBB" w:rsidRPr="00A96FBB" w:rsidRDefault="00A96FBB" w:rsidP="00EB011B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3894" w:type="dxa"/>
          </w:tcPr>
          <w:p w:rsidR="00A96FBB" w:rsidRPr="00A96FBB" w:rsidRDefault="00A96FBB" w:rsidP="00EB011B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Сюмбель</w:t>
            </w:r>
            <w:proofErr w:type="spellEnd"/>
            <w:r w:rsidR="0023350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Габдулловна</w:t>
            </w:r>
            <w:proofErr w:type="spellEnd"/>
          </w:p>
        </w:tc>
        <w:tc>
          <w:tcPr>
            <w:tcW w:w="2337" w:type="dxa"/>
          </w:tcPr>
          <w:p w:rsidR="00A96FBB" w:rsidRPr="00A96FBB" w:rsidRDefault="00A96FBB" w:rsidP="00EB011B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Член Комиссии</w:t>
            </w:r>
          </w:p>
        </w:tc>
      </w:tr>
      <w:tr w:rsidR="00A96FBB" w:rsidRPr="00A96FBB" w:rsidTr="00EB011B">
        <w:tc>
          <w:tcPr>
            <w:tcW w:w="704" w:type="dxa"/>
          </w:tcPr>
          <w:p w:rsidR="00A96FBB" w:rsidRPr="00A96FBB" w:rsidRDefault="00A96FBB" w:rsidP="00EB011B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</w:t>
            </w:r>
          </w:p>
        </w:tc>
        <w:tc>
          <w:tcPr>
            <w:tcW w:w="2410" w:type="dxa"/>
          </w:tcPr>
          <w:p w:rsidR="00A96FBB" w:rsidRPr="00A96FBB" w:rsidRDefault="00A96FBB" w:rsidP="00EB011B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Член Совета отцов школы</w:t>
            </w:r>
          </w:p>
        </w:tc>
        <w:tc>
          <w:tcPr>
            <w:tcW w:w="3894" w:type="dxa"/>
          </w:tcPr>
          <w:p w:rsidR="00A96FBB" w:rsidRPr="00A96FBB" w:rsidRDefault="00A32AF6" w:rsidP="00A32AF6">
            <w:pPr>
              <w:tabs>
                <w:tab w:val="left" w:pos="905"/>
              </w:tabs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Гиздатуллин</w:t>
            </w:r>
            <w:proofErr w:type="spellEnd"/>
            <w:r w:rsidR="0023350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Камиль</w:t>
            </w:r>
            <w:proofErr w:type="spellEnd"/>
            <w:r w:rsidR="0023350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</w:t>
            </w:r>
            <w:r w:rsidR="0077003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ушатович</w:t>
            </w:r>
            <w:proofErr w:type="spellEnd"/>
          </w:p>
        </w:tc>
        <w:tc>
          <w:tcPr>
            <w:tcW w:w="2337" w:type="dxa"/>
          </w:tcPr>
          <w:p w:rsidR="00A96FBB" w:rsidRPr="00A96FBB" w:rsidRDefault="00A96FBB" w:rsidP="00EB011B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96FB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Член Комиссии</w:t>
            </w:r>
          </w:p>
        </w:tc>
      </w:tr>
    </w:tbl>
    <w:p w:rsidR="00A96FBB" w:rsidRPr="00A96FBB" w:rsidRDefault="00A96FBB" w:rsidP="00233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sectPr w:rsidR="00A96FBB" w:rsidRPr="00A96FBB" w:rsidSect="00A96FB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0E21"/>
    <w:multiLevelType w:val="hybridMultilevel"/>
    <w:tmpl w:val="70DE70B6"/>
    <w:lvl w:ilvl="0" w:tplc="DEB464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F7A80"/>
    <w:multiLevelType w:val="multilevel"/>
    <w:tmpl w:val="B4768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913AB1"/>
    <w:multiLevelType w:val="hybridMultilevel"/>
    <w:tmpl w:val="D3E22DCC"/>
    <w:lvl w:ilvl="0" w:tplc="402A1E68">
      <w:numFmt w:val="bullet"/>
      <w:lvlText w:val=""/>
      <w:lvlJc w:val="left"/>
      <w:pPr>
        <w:ind w:left="92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4696D"/>
    <w:rsid w:val="00083EAC"/>
    <w:rsid w:val="00156E8A"/>
    <w:rsid w:val="00203BD3"/>
    <w:rsid w:val="00233505"/>
    <w:rsid w:val="00354786"/>
    <w:rsid w:val="00770039"/>
    <w:rsid w:val="007809C6"/>
    <w:rsid w:val="007A3A44"/>
    <w:rsid w:val="008948CD"/>
    <w:rsid w:val="0094696D"/>
    <w:rsid w:val="00A32AF6"/>
    <w:rsid w:val="00A906CB"/>
    <w:rsid w:val="00A96FBB"/>
    <w:rsid w:val="00AA00A6"/>
    <w:rsid w:val="00BB5D4E"/>
    <w:rsid w:val="00C609E2"/>
    <w:rsid w:val="00C83764"/>
    <w:rsid w:val="00D265CF"/>
    <w:rsid w:val="00E12E14"/>
    <w:rsid w:val="00E36F89"/>
    <w:rsid w:val="00FC2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96D"/>
    <w:pPr>
      <w:ind w:left="720"/>
      <w:contextualSpacing/>
    </w:pPr>
  </w:style>
  <w:style w:type="table" w:styleId="a4">
    <w:name w:val="Table Grid"/>
    <w:basedOn w:val="a1"/>
    <w:uiPriority w:val="39"/>
    <w:rsid w:val="00946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s-markdown-paragraph">
    <w:name w:val="ds-markdown-paragraph"/>
    <w:basedOn w:val="a"/>
    <w:rsid w:val="00780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809C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60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609E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96D"/>
    <w:pPr>
      <w:ind w:left="720"/>
      <w:contextualSpacing/>
    </w:pPr>
  </w:style>
  <w:style w:type="table" w:styleId="a4">
    <w:name w:val="Table Grid"/>
    <w:basedOn w:val="a1"/>
    <w:uiPriority w:val="39"/>
    <w:rsid w:val="00946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780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809C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60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60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2026-03-26T07:34:00Z</cp:lastPrinted>
  <dcterms:created xsi:type="dcterms:W3CDTF">2026-06-08T15:06:00Z</dcterms:created>
  <dcterms:modified xsi:type="dcterms:W3CDTF">2026-06-08T17:10:00Z</dcterms:modified>
</cp:coreProperties>
</file>